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173E3" w14:textId="77777777" w:rsidR="00DD5B8A" w:rsidRDefault="00830FA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CLAVERYNG</w:t>
      </w:r>
      <w:r>
        <w:rPr>
          <w:rFonts w:ascii="Times New Roman" w:hAnsi="Times New Roman" w:cs="Times New Roman"/>
          <w:sz w:val="24"/>
          <w:szCs w:val="24"/>
        </w:rPr>
        <w:t xml:space="preserve">       (fl.1440)</w:t>
      </w:r>
    </w:p>
    <w:p w14:paraId="3797774C" w14:textId="77777777" w:rsidR="00830FA0" w:rsidRDefault="00830FA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C8826A" w14:textId="77777777" w:rsidR="00830FA0" w:rsidRDefault="00830FA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3FF440" w14:textId="77777777" w:rsidR="00830FA0" w:rsidRDefault="00830FA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Newcastle-upon-Tyne</w:t>
      </w:r>
    </w:p>
    <w:p w14:paraId="638A09A0" w14:textId="77777777" w:rsidR="00830FA0" w:rsidRDefault="00830FA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Castle into lands of the late John Belasys(q.v.).</w:t>
      </w:r>
    </w:p>
    <w:p w14:paraId="41A018D0" w14:textId="77777777" w:rsidR="00830FA0" w:rsidRDefault="00830FA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eCIPM 25-368)</w:t>
      </w:r>
    </w:p>
    <w:p w14:paraId="5CDDF0D2" w14:textId="413ECFE8" w:rsidR="00CA6AF4" w:rsidRDefault="00CA6A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</w:t>
      </w: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Writ of diem clausit extremum to the Escheator of Northumberland.</w:t>
      </w:r>
    </w:p>
    <w:p w14:paraId="18B5CFC3" w14:textId="357C5108" w:rsidR="00CA6AF4" w:rsidRDefault="00CA6A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1485-1509 p.87)</w:t>
      </w:r>
    </w:p>
    <w:p w14:paraId="35E4CDA9" w14:textId="77777777" w:rsidR="00830FA0" w:rsidRDefault="00830FA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B2AE07" w14:textId="77777777" w:rsidR="00830FA0" w:rsidRDefault="00830FA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CB1005" w14:textId="77777777" w:rsidR="00830FA0" w:rsidRDefault="00830FA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14:paraId="38BC99D9" w14:textId="31DA1104" w:rsidR="00CA6AF4" w:rsidRPr="00830FA0" w:rsidRDefault="00CA6A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July 2024</w:t>
      </w:r>
    </w:p>
    <w:sectPr w:rsidR="00CA6AF4" w:rsidRPr="00830F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ADE0E0" w14:textId="77777777" w:rsidR="000462B6" w:rsidRDefault="000462B6" w:rsidP="00564E3C">
      <w:pPr>
        <w:spacing w:after="0" w:line="240" w:lineRule="auto"/>
      </w:pPr>
      <w:r>
        <w:separator/>
      </w:r>
    </w:p>
  </w:endnote>
  <w:endnote w:type="continuationSeparator" w:id="0">
    <w:p w14:paraId="21FCF200" w14:textId="77777777" w:rsidR="000462B6" w:rsidRDefault="000462B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E085B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64619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A6AF4">
      <w:rPr>
        <w:rFonts w:ascii="Times New Roman" w:hAnsi="Times New Roman" w:cs="Times New Roman"/>
        <w:noProof/>
        <w:sz w:val="24"/>
        <w:szCs w:val="24"/>
      </w:rPr>
      <w:t>9 July 2024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4ADBDE03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671C6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77453" w14:textId="77777777" w:rsidR="000462B6" w:rsidRDefault="000462B6" w:rsidP="00564E3C">
      <w:pPr>
        <w:spacing w:after="0" w:line="240" w:lineRule="auto"/>
      </w:pPr>
      <w:r>
        <w:separator/>
      </w:r>
    </w:p>
  </w:footnote>
  <w:footnote w:type="continuationSeparator" w:id="0">
    <w:p w14:paraId="1BD18434" w14:textId="77777777" w:rsidR="000462B6" w:rsidRDefault="000462B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CCA6C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2C9C6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85FDF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A0"/>
    <w:rsid w:val="000462B6"/>
    <w:rsid w:val="00372DC6"/>
    <w:rsid w:val="005646FA"/>
    <w:rsid w:val="00564E3C"/>
    <w:rsid w:val="0064591D"/>
    <w:rsid w:val="00830FA0"/>
    <w:rsid w:val="00CA6AF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A293A"/>
  <w15:chartTrackingRefBased/>
  <w15:docId w15:val="{84161ED3-B95D-4116-BFD8-D1FDF9829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2015-12-15T22:00:00Z</dcterms:created>
  <dcterms:modified xsi:type="dcterms:W3CDTF">2024-07-09T06:25:00Z</dcterms:modified>
</cp:coreProperties>
</file>